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30" w:rsidRDefault="00723230">
      <w:pPr>
        <w:pStyle w:val="Default"/>
      </w:pPr>
    </w:p>
    <w:p w:rsidR="00A35602" w:rsidRDefault="00411BA9">
      <w:pPr>
        <w:pStyle w:val="Default"/>
        <w:rPr>
          <w:b/>
          <w:bCs/>
          <w:sz w:val="23"/>
          <w:szCs w:val="23"/>
        </w:rPr>
      </w:pPr>
      <w:r>
        <w:t xml:space="preserve"> </w:t>
      </w:r>
      <w:r w:rsidR="00793938">
        <w:rPr>
          <w:b/>
          <w:bCs/>
          <w:sz w:val="23"/>
          <w:szCs w:val="23"/>
        </w:rPr>
        <w:t xml:space="preserve">ALLEGATO </w:t>
      </w:r>
      <w:r>
        <w:rPr>
          <w:b/>
          <w:bCs/>
          <w:sz w:val="23"/>
          <w:szCs w:val="23"/>
        </w:rPr>
        <w:t xml:space="preserve"> </w:t>
      </w:r>
      <w:r w:rsidR="00793938">
        <w:rPr>
          <w:b/>
          <w:bCs/>
          <w:sz w:val="23"/>
          <w:szCs w:val="23"/>
        </w:rPr>
        <w:t xml:space="preserve">1 </w:t>
      </w:r>
      <w:r>
        <w:rPr>
          <w:b/>
          <w:bCs/>
          <w:sz w:val="23"/>
          <w:szCs w:val="23"/>
        </w:rPr>
        <w:t>– ISTANZA DI PART</w:t>
      </w:r>
      <w:r w:rsidR="00793938">
        <w:rPr>
          <w:b/>
          <w:bCs/>
          <w:sz w:val="23"/>
          <w:szCs w:val="23"/>
        </w:rPr>
        <w:t>ECIPAZIONE E AUTOCERTIFICAZIONI</w:t>
      </w:r>
    </w:p>
    <w:p w:rsidR="00A35602" w:rsidRDefault="00A35602">
      <w:pPr>
        <w:pStyle w:val="Default"/>
        <w:rPr>
          <w:b/>
          <w:bCs/>
          <w:sz w:val="23"/>
          <w:szCs w:val="23"/>
        </w:rPr>
      </w:pP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(da predisporre su</w:t>
      </w:r>
      <w:r w:rsidR="00A35602">
        <w:rPr>
          <w:sz w:val="23"/>
          <w:szCs w:val="23"/>
        </w:rPr>
        <w:t xml:space="preserve"> carta intestata della ditta pro</w:t>
      </w:r>
      <w:r>
        <w:rPr>
          <w:sz w:val="23"/>
          <w:szCs w:val="23"/>
        </w:rPr>
        <w:t>ponente)</w:t>
      </w:r>
    </w:p>
    <w:p w:rsidR="00723230" w:rsidRDefault="00411BA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Al Dirigente Scolastico</w:t>
      </w:r>
    </w:p>
    <w:p w:rsidR="00723230" w:rsidRDefault="00411BA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IISS „ G.Solimene“</w:t>
      </w:r>
    </w:p>
    <w:p w:rsidR="00723230" w:rsidRDefault="00411BA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Via Aldo Moro</w:t>
      </w:r>
    </w:p>
    <w:p w:rsidR="00723230" w:rsidRDefault="00411BA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Lavello (PZ)</w:t>
      </w:r>
    </w:p>
    <w:p w:rsidR="00723230" w:rsidRDefault="00723230">
      <w:pPr>
        <w:pStyle w:val="Default"/>
        <w:rPr>
          <w:sz w:val="23"/>
          <w:szCs w:val="23"/>
        </w:rPr>
      </w:pPr>
    </w:p>
    <w:p w:rsidR="00793938" w:rsidRPr="00E62DB6" w:rsidRDefault="00411BA9" w:rsidP="00793938">
      <w:pPr>
        <w:pStyle w:val="Default"/>
        <w:jc w:val="both"/>
        <w:rPr>
          <w:b/>
        </w:rPr>
      </w:pPr>
      <w:r>
        <w:rPr>
          <w:b/>
          <w:bCs/>
          <w:sz w:val="23"/>
          <w:szCs w:val="23"/>
        </w:rPr>
        <w:t xml:space="preserve">OGGETTO: </w:t>
      </w:r>
      <w:r w:rsidR="00793938" w:rsidRPr="00E62DB6">
        <w:rPr>
          <w:b/>
          <w:bCs/>
        </w:rPr>
        <w:t xml:space="preserve">Procedura di selezione di un operatore economico per l'uso temporaneo di spazi scolastici da destinare all’installazione di distributori automatici di bevande calde, bevande  fredde e snack ai sensi </w:t>
      </w:r>
      <w:r w:rsidR="00793938" w:rsidRPr="00E62DB6">
        <w:rPr>
          <w:b/>
        </w:rPr>
        <w:t>art. 50 e 36 del DI 44 del 2001. Determina n 5668/C14 del 17 ottobre 2017.</w:t>
      </w:r>
    </w:p>
    <w:p w:rsidR="00D430F7" w:rsidRDefault="00D430F7">
      <w:pPr>
        <w:pStyle w:val="Default"/>
        <w:rPr>
          <w:b/>
          <w:bCs/>
          <w:sz w:val="23"/>
          <w:szCs w:val="23"/>
        </w:rPr>
      </w:pP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Il/la sottoscritto/a _______________________________________________________________ nato/a il_________________a_________________________(____)C.F. _____________________________ _________________________________________, in qualità di</w:t>
      </w:r>
      <w:r w:rsidR="00EE4BB4">
        <w:rPr>
          <w:sz w:val="23"/>
          <w:szCs w:val="23"/>
        </w:rPr>
        <w:t xml:space="preserve"> rappresentante legale</w:t>
      </w:r>
      <w:r>
        <w:rPr>
          <w:sz w:val="23"/>
          <w:szCs w:val="23"/>
        </w:rPr>
        <w:t xml:space="preserve"> della Ditta __________________________________________,con</w:t>
      </w:r>
      <w:r w:rsidR="00EE4BB4">
        <w:rPr>
          <w:sz w:val="23"/>
          <w:szCs w:val="23"/>
        </w:rPr>
        <w:t xml:space="preserve"> sede </w:t>
      </w:r>
      <w:r>
        <w:rPr>
          <w:sz w:val="23"/>
          <w:szCs w:val="23"/>
        </w:rPr>
        <w:t>in ______________________________ Prov ( ____), via ____________________________n._______, Partita IVA n. _______________________,</w:t>
      </w:r>
      <w:r w:rsidR="00EE4BB4">
        <w:rPr>
          <w:sz w:val="23"/>
          <w:szCs w:val="23"/>
        </w:rPr>
        <w:t xml:space="preserve"> recapito </w:t>
      </w:r>
      <w:r>
        <w:rPr>
          <w:sz w:val="23"/>
          <w:szCs w:val="23"/>
        </w:rPr>
        <w:t>telefonico ___________________________________________</w:t>
      </w: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Fax___________________________,indirizzo-e-mail ______________________________________,</w:t>
      </w:r>
    </w:p>
    <w:p w:rsidR="00D430F7" w:rsidRDefault="00D430F7">
      <w:pPr>
        <w:pStyle w:val="Default"/>
        <w:rPr>
          <w:sz w:val="23"/>
          <w:szCs w:val="23"/>
        </w:rPr>
      </w:pP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 conoscenza di quanto prescritto dall’art. 76 del D.P.R. 28/12/2000, n. 445, sulla responsabilità penale cui può andare incontro in caso di dichiarazioni mendaci, ai sensi e per gli effetti di cui all’art. 46 del citato D.P.R. n. 445/2000 e sotto la propria personale responsabilità, nell’esprimere la presente offerta a titolo di partecipazione alla gara in oggetto,</w:t>
      </w:r>
    </w:p>
    <w:p w:rsidR="00723230" w:rsidRDefault="00411BA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:rsidR="00793938" w:rsidRPr="00E62DB6" w:rsidRDefault="000A1378" w:rsidP="00793938">
      <w:pPr>
        <w:pStyle w:val="Default"/>
        <w:jc w:val="both"/>
        <w:rPr>
          <w:b/>
        </w:rPr>
      </w:pPr>
      <w:r>
        <w:rPr>
          <w:b/>
          <w:bCs/>
        </w:rPr>
        <w:t>di partecipare alla p</w:t>
      </w:r>
      <w:r w:rsidR="00793938" w:rsidRPr="00E62DB6">
        <w:rPr>
          <w:b/>
          <w:bCs/>
        </w:rPr>
        <w:t xml:space="preserve">rocedura di selezione di un operatore economico per l'uso temporaneo di spazi scolastici da destinare all’installazione di distributori automatici di bevande calde, bevande  fredde e snack ai sensi </w:t>
      </w:r>
      <w:r w:rsidR="00793938" w:rsidRPr="00E62DB6">
        <w:rPr>
          <w:b/>
        </w:rPr>
        <w:t>art. 50 e 36 del DI 44 del 2001. Determina n</w:t>
      </w:r>
      <w:r w:rsidR="00793938">
        <w:rPr>
          <w:b/>
        </w:rPr>
        <w:t xml:space="preserve"> 5669</w:t>
      </w:r>
      <w:r w:rsidR="00793938" w:rsidRPr="00E62DB6">
        <w:rPr>
          <w:b/>
        </w:rPr>
        <w:t>/C14 del 17 ottobre 2017.</w:t>
      </w:r>
    </w:p>
    <w:p w:rsidR="00793938" w:rsidRDefault="00793938">
      <w:pPr>
        <w:pStyle w:val="Default"/>
        <w:rPr>
          <w:sz w:val="23"/>
          <w:szCs w:val="23"/>
        </w:rPr>
      </w:pPr>
    </w:p>
    <w:p w:rsidR="00793938" w:rsidRDefault="00793938">
      <w:pPr>
        <w:pStyle w:val="Default"/>
        <w:rPr>
          <w:sz w:val="23"/>
          <w:szCs w:val="23"/>
        </w:rPr>
      </w:pP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 tal fine, consapevole della responsabilità penale e della decadenza da eventuali benefici acquisiti nel caso di dichiarazioni mendaci,</w:t>
      </w:r>
    </w:p>
    <w:p w:rsidR="00793938" w:rsidRDefault="00793938" w:rsidP="00EE4BB4">
      <w:pPr>
        <w:pStyle w:val="Default"/>
        <w:rPr>
          <w:b/>
          <w:bCs/>
          <w:sz w:val="23"/>
          <w:szCs w:val="23"/>
        </w:rPr>
      </w:pPr>
    </w:p>
    <w:p w:rsidR="00723230" w:rsidRDefault="00411BA9" w:rsidP="00EE4BB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 le seguenti condizioni di ammissibilità a partecipare:</w:t>
      </w:r>
    </w:p>
    <w:p w:rsidR="00723230" w:rsidRDefault="00411BA9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(barrare le voci che interessano)</w:t>
      </w: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□ che la ditta non è in stato di fallimento/liquidazione/amministrazione controllata/concordato preventivo/sospensione dell’attività o in qualsiasi altra situazione equivalente secondo la legislazione dello Stato in cui è stabilita e che tali situazioni non si sono verificate nell’ultimo quinquennio anteriore alla data di scadenza del bando in oggetto;</w:t>
      </w:r>
    </w:p>
    <w:p w:rsidR="00723230" w:rsidRDefault="00411BA9">
      <w:pPr>
        <w:pStyle w:val="Default"/>
      </w:pPr>
      <w:r>
        <w:rPr>
          <w:sz w:val="23"/>
          <w:szCs w:val="23"/>
        </w:rPr>
        <w:t>□ che nei Suoi confronti, negli ultimi cinque anni, non sono stati estesi gli effetti delle misure di prevenzione della sorveglianza di cui all’art. 3 della L.27/12/1956, n.1423, irrogate nei confronti di un soggetto convivente;</w:t>
      </w:r>
    </w:p>
    <w:p w:rsidR="00980AA5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□ che non ha commesso atti o comportamenti discriminatori ai sensi dell’art. 43 del D.Lgs. 25/7/1998, n.286, recante “Testo Unico delle disposizioni concernenti la disciplina dell’immigrazione e norme sulla condizione dello straniero”; </w:t>
      </w: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□ che nei confronti della ditta non è stata irrogata alcuna sanzione interdittiva ai sensi del D.Lgs. 8/6/2001 n.231, per i reati contro la pubblica amministrazione o il patrimonio commessi nel proprio interesse o a proprio vantaggio;</w:t>
      </w: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□ di essere in regola con gli obblighi relativi al pagamento dei contributi previdenziali e assistenziali a favore dei lavoratori e con gli obblighi relativi al pagamento delle imposte e tasse e in materia di Durc (art.9 D.L.vo n.124/2004);</w:t>
      </w: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□ di essere in regola con gli obblighi relativi alla tracciabilità dei flussi finanziari per la normativa antimafia (L.136/2010);</w:t>
      </w: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□ che nei Suoi confronti non è stata emessa condanna, con sentenza passata in giudicato, per delitto non colposo, per il quale è prevista una pena detentiva non inferiore nel minimo a tre anni, sempre che sia stata applicata, in concreto, una pena superiore al minimo edittale;</w:t>
      </w: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□ che nei Suoi confronti non è stata emessa condanna a pena detentiva, accertata con sentenza passata in giudicato, per uno dei delitti di cui ai titoli II e VIII del libro II del codice penale, o di ricettazione, riciclaggio, emissione di assegni a vuoto, insolvenza fraudolenta, bancarotta fraudolenta, usura, sequestro di persona a scopo di estorsione, rapina;</w:t>
      </w: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□ che non ha riportato due o più condanne a pena detentiva o a pena pecuniaria, nel quinquennio precedente all’inizio dell’esercizio dell’attività, accertate con sentenza passata in giudicato, per uno dei delitti previsti dagli artt. 442, 444, 513, 513-bis, 515,</w:t>
      </w: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516 e 517 del codice penale;</w:t>
      </w: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□ di non essere sottoposto ad una delle misure di prevenzione di cui alla L.27/12/1956, n.1423, e che nei propri confronti non è stata applicata una delle misure previste dalla L. 31/5/1965, n.175, e che non sono stati dichiarati delinquenti abituali, professionali o per tendenza;</w:t>
      </w: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□ che la ditta è iscritta, per tale servizio, nel registro delle imprese della Camera di Commercio di……………………….…….. n° di iscrizione ……………………………... data di iscrizione………………… durata della ditta/data termine ……………………………………….. forma giuridica…………………………………………………….;</w:t>
      </w: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□ l’inesistenza, a carico della ditta, di violazioni, definitivamente accertate, rispetto agli obblighi relativi al pagamento di imposte e tasse, secondo la legislazione italiana o dello Stato in cui la ditta è stabilita;</w:t>
      </w: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□ di essere in regola con gli obblighi di cui alla legge 68/99;</w:t>
      </w: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□ che nei propri confronti non è stata applicata la sanzione interdittiva di cui all’art.9, c. 2, lett. c), del D.Lgs. 8/6/2001 n.231 o altra sanzione che comporta il divieto di contrarre con la pubblica amministrazione compresi i provvedimenti interdettivi di cui all’art. 36-bis, c. 1, del D.L. 4/7/2006, n.223, convertito con modificazioni, dalla L.</w:t>
      </w: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4/8/2006 n.248;</w:t>
      </w: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□di essere in possesso di polizza assicurativa per danni che dovessero derivare all’Istituto e/o a terzi, cose e persone nell’espletamento del servizio;</w:t>
      </w:r>
    </w:p>
    <w:p w:rsidR="00723230" w:rsidRDefault="00793938" w:rsidP="00EE4BB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</w:t>
      </w:r>
      <w:r w:rsidR="00411BA9">
        <w:rPr>
          <w:b/>
          <w:bCs/>
          <w:sz w:val="23"/>
          <w:szCs w:val="23"/>
        </w:rPr>
        <w:t>DICHIARA i seguenti obblighi quale potenziale aggiudicatario:</w:t>
      </w:r>
    </w:p>
    <w:p w:rsidR="00723230" w:rsidRDefault="00411BA9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(barrare le voci che interessano)</w:t>
      </w: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□ di aver preso visione e di accettare, senza condizione o riserva alcuna, tutte le disposizioni contenute nel disciplinare di gara e nei relativi allegati;</w:t>
      </w: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□di aver preso conoscenza e di aver tenuto conto nella formulazione dell’offerta delle condizioni contrattuali nonché degli obblighi e degli oneri relativi alle disposizioni in materia di sicurezza, di assicurazione, di condizioni di lavoro e di previdenza e assistenza in vigore nel luogo aziendale ed in quello dove deve essere eseguito il servizio;</w:t>
      </w: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□ di provvedere a propria cura e spese per tutte le autorizzazioni amministrative contrattuali e di servizio necessarie;</w:t>
      </w: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□di impiegare, nella fornitura del servizio, personale dipendente assunto con regolare contratto di lavoro, che lo stesso sia in regola con i controlli sanitari e che rispetti i tempi di lavoro e di riposo;</w:t>
      </w: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□ di essere a conoscenza e di accettare la previsione di penali per disservizi e per recessione anticipata contrattuale senza preavviso di almeno 20gg. (rapportati in giorni all’offerta economica avanzata) o per cause risolutive del contratto (frode in esecuzione di servizio; subappalto o cessione dell’Azienda per fine ramo di attività o fallimento/stato di moratoria);</w:t>
      </w: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□ di fornire, per la tracciabilità dei flussi, il numero di conto corrente dedicato ed i nominativi ad esso delegati;</w:t>
      </w: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□ di fornire i dati per la richiesta del D.U.R.C. che attesti la situazione di regolarità contributiva come da normativa vigente;</w:t>
      </w: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□ di fornire copia di ogni altra documentazione autocertificata, richiesta da codesto Istituto a titolo di indagine campione.</w:t>
      </w:r>
    </w:p>
    <w:p w:rsidR="003B2D63" w:rsidRDefault="003B2D63" w:rsidP="000A1378">
      <w:pPr>
        <w:widowControl/>
        <w:suppressAutoHyphens w:val="0"/>
        <w:autoSpaceDE w:val="0"/>
        <w:adjustRightInd w:val="0"/>
        <w:rPr>
          <w:rFonts w:cs="Calibri"/>
          <w:color w:val="000000"/>
          <w:kern w:val="0"/>
          <w:sz w:val="23"/>
          <w:szCs w:val="23"/>
        </w:rPr>
      </w:pPr>
    </w:p>
    <w:p w:rsidR="003B2D63" w:rsidRDefault="003B2D63" w:rsidP="000A1378">
      <w:pPr>
        <w:widowControl/>
        <w:suppressAutoHyphens w:val="0"/>
        <w:autoSpaceDE w:val="0"/>
        <w:adjustRightInd w:val="0"/>
        <w:rPr>
          <w:rFonts w:cs="Calibri"/>
          <w:color w:val="000000"/>
          <w:kern w:val="0"/>
          <w:sz w:val="23"/>
          <w:szCs w:val="23"/>
        </w:rPr>
      </w:pPr>
    </w:p>
    <w:p w:rsidR="003B2D63" w:rsidRDefault="003B2D63" w:rsidP="000A1378">
      <w:pPr>
        <w:widowControl/>
        <w:suppressAutoHyphens w:val="0"/>
        <w:autoSpaceDE w:val="0"/>
        <w:adjustRightInd w:val="0"/>
        <w:rPr>
          <w:rFonts w:cs="Calibri"/>
          <w:color w:val="000000"/>
          <w:kern w:val="0"/>
          <w:sz w:val="23"/>
          <w:szCs w:val="23"/>
        </w:rPr>
      </w:pPr>
    </w:p>
    <w:p w:rsidR="000A1378" w:rsidRPr="003B2D63" w:rsidRDefault="000A1378" w:rsidP="000A1378">
      <w:pPr>
        <w:widowControl/>
        <w:suppressAutoHyphens w:val="0"/>
        <w:autoSpaceDE w:val="0"/>
        <w:adjustRightInd w:val="0"/>
        <w:rPr>
          <w:rFonts w:cs="Calibri"/>
          <w:b/>
          <w:color w:val="000000"/>
          <w:kern w:val="0"/>
          <w:sz w:val="23"/>
          <w:szCs w:val="23"/>
        </w:rPr>
      </w:pPr>
      <w:r w:rsidRPr="003B2D63">
        <w:rPr>
          <w:rFonts w:cs="Calibri"/>
          <w:b/>
          <w:color w:val="000000"/>
          <w:kern w:val="0"/>
          <w:sz w:val="23"/>
          <w:szCs w:val="23"/>
        </w:rPr>
        <w:lastRenderedPageBreak/>
        <w:t xml:space="preserve">la ditta dovrà certificare il: </w:t>
      </w:r>
    </w:p>
    <w:p w:rsidR="000A1378" w:rsidRDefault="000A1378" w:rsidP="000A1378">
      <w:pPr>
        <w:pStyle w:val="Paragrafoelenco"/>
        <w:numPr>
          <w:ilvl w:val="0"/>
          <w:numId w:val="1"/>
        </w:numPr>
        <w:suppressAutoHyphens w:val="0"/>
        <w:autoSpaceDE w:val="0"/>
        <w:adjustRightInd w:val="0"/>
        <w:spacing w:after="34"/>
        <w:rPr>
          <w:rFonts w:cs="Calibri"/>
          <w:color w:val="000000"/>
          <w:kern w:val="0"/>
          <w:sz w:val="23"/>
          <w:szCs w:val="23"/>
        </w:rPr>
      </w:pPr>
      <w:r>
        <w:rPr>
          <w:rFonts w:cs="Calibri"/>
          <w:color w:val="000000"/>
          <w:kern w:val="0"/>
          <w:sz w:val="23"/>
          <w:szCs w:val="23"/>
        </w:rPr>
        <w:t xml:space="preserve">possesso di regolare licenza per l’esercizio della ristorazione automatica; </w:t>
      </w:r>
    </w:p>
    <w:p w:rsidR="000A1378" w:rsidRDefault="000A1378" w:rsidP="000A1378">
      <w:pPr>
        <w:pStyle w:val="Paragrafoelenco"/>
        <w:numPr>
          <w:ilvl w:val="0"/>
          <w:numId w:val="1"/>
        </w:numPr>
        <w:suppressAutoHyphens w:val="0"/>
        <w:autoSpaceDE w:val="0"/>
        <w:adjustRightInd w:val="0"/>
        <w:spacing w:after="34"/>
        <w:rPr>
          <w:rFonts w:cs="Calibri"/>
          <w:color w:val="000000"/>
          <w:kern w:val="0"/>
          <w:sz w:val="23"/>
          <w:szCs w:val="23"/>
        </w:rPr>
      </w:pPr>
      <w:r>
        <w:rPr>
          <w:rFonts w:cs="Calibri"/>
          <w:color w:val="000000"/>
          <w:kern w:val="0"/>
          <w:sz w:val="23"/>
          <w:szCs w:val="23"/>
        </w:rPr>
        <w:t xml:space="preserve">possesso di apposito contratto di assicurazione per la copertura della Responsabilità civile verso terzi con un massimale di € 5.000.000,00; </w:t>
      </w:r>
    </w:p>
    <w:p w:rsidR="000A1378" w:rsidRDefault="000A1378" w:rsidP="000A1378">
      <w:pPr>
        <w:pStyle w:val="Paragrafoelenco"/>
        <w:numPr>
          <w:ilvl w:val="0"/>
          <w:numId w:val="1"/>
        </w:numPr>
        <w:suppressAutoHyphens w:val="0"/>
        <w:autoSpaceDE w:val="0"/>
        <w:adjustRightInd w:val="0"/>
        <w:rPr>
          <w:rFonts w:cs="Calibri"/>
          <w:color w:val="000000"/>
          <w:kern w:val="0"/>
          <w:sz w:val="23"/>
          <w:szCs w:val="23"/>
        </w:rPr>
      </w:pPr>
      <w:r>
        <w:rPr>
          <w:rFonts w:cs="Calibri"/>
          <w:color w:val="000000"/>
          <w:kern w:val="0"/>
          <w:sz w:val="23"/>
          <w:szCs w:val="23"/>
        </w:rPr>
        <w:t>Idoneità sanitaria delle apparecchiature;</w:t>
      </w:r>
    </w:p>
    <w:p w:rsidR="000A1378" w:rsidRDefault="000A1378" w:rsidP="000A1378">
      <w:pPr>
        <w:pStyle w:val="Paragrafoelenco"/>
        <w:numPr>
          <w:ilvl w:val="0"/>
          <w:numId w:val="1"/>
        </w:numPr>
        <w:suppressAutoHyphens w:val="0"/>
        <w:autoSpaceDE w:val="0"/>
        <w:adjustRightInd w:val="0"/>
        <w:rPr>
          <w:rFonts w:cs="Calibri"/>
          <w:color w:val="000000"/>
          <w:kern w:val="0"/>
          <w:sz w:val="23"/>
          <w:szCs w:val="23"/>
        </w:rPr>
      </w:pPr>
      <w:r>
        <w:rPr>
          <w:rFonts w:cs="Calibri"/>
          <w:color w:val="000000"/>
          <w:kern w:val="0"/>
          <w:sz w:val="23"/>
          <w:szCs w:val="23"/>
        </w:rPr>
        <w:t>Idoneità sanitaria dei magazzini;</w:t>
      </w:r>
    </w:p>
    <w:p w:rsidR="000A1378" w:rsidRDefault="000A1378" w:rsidP="000A1378">
      <w:pPr>
        <w:pStyle w:val="Paragrafoelenco"/>
        <w:numPr>
          <w:ilvl w:val="0"/>
          <w:numId w:val="1"/>
        </w:numPr>
        <w:suppressAutoHyphens w:val="0"/>
        <w:autoSpaceDE w:val="0"/>
        <w:adjustRightInd w:val="0"/>
        <w:rPr>
          <w:rFonts w:cs="Calibri"/>
          <w:color w:val="000000"/>
          <w:kern w:val="0"/>
          <w:sz w:val="23"/>
          <w:szCs w:val="23"/>
        </w:rPr>
      </w:pPr>
      <w:r>
        <w:rPr>
          <w:rFonts w:cs="Calibri"/>
          <w:color w:val="000000"/>
          <w:kern w:val="0"/>
          <w:sz w:val="23"/>
          <w:szCs w:val="23"/>
        </w:rPr>
        <w:t>Ottemperanza al Reg. CE852/04 haccp;</w:t>
      </w:r>
    </w:p>
    <w:p w:rsidR="000A1378" w:rsidRDefault="000A1378" w:rsidP="000A1378">
      <w:pPr>
        <w:pStyle w:val="Paragrafoelenco"/>
        <w:numPr>
          <w:ilvl w:val="0"/>
          <w:numId w:val="1"/>
        </w:numPr>
        <w:suppressAutoHyphens w:val="0"/>
        <w:autoSpaceDE w:val="0"/>
        <w:adjustRightInd w:val="0"/>
        <w:rPr>
          <w:rFonts w:cs="Calibri"/>
          <w:color w:val="000000"/>
          <w:kern w:val="0"/>
          <w:sz w:val="23"/>
          <w:szCs w:val="23"/>
        </w:rPr>
      </w:pPr>
      <w:r>
        <w:rPr>
          <w:rFonts w:cs="Calibri"/>
          <w:color w:val="000000"/>
          <w:kern w:val="0"/>
          <w:sz w:val="23"/>
          <w:szCs w:val="23"/>
        </w:rPr>
        <w:t>Normativa CEE per i distributori in uso;</w:t>
      </w:r>
    </w:p>
    <w:p w:rsidR="000A1378" w:rsidRDefault="000A1378" w:rsidP="000A1378">
      <w:pPr>
        <w:pStyle w:val="Paragrafoelenco"/>
        <w:numPr>
          <w:ilvl w:val="0"/>
          <w:numId w:val="1"/>
        </w:numPr>
        <w:suppressAutoHyphens w:val="0"/>
        <w:autoSpaceDE w:val="0"/>
        <w:adjustRightInd w:val="0"/>
        <w:rPr>
          <w:rFonts w:cs="Calibri"/>
          <w:color w:val="000000"/>
          <w:kern w:val="0"/>
          <w:sz w:val="23"/>
          <w:szCs w:val="23"/>
        </w:rPr>
      </w:pPr>
      <w:r>
        <w:rPr>
          <w:rFonts w:cs="Calibri"/>
          <w:color w:val="000000"/>
          <w:kern w:val="0"/>
          <w:sz w:val="23"/>
          <w:szCs w:val="23"/>
        </w:rPr>
        <w:t xml:space="preserve">certificati in materia di salute e sicurezza nei luoghi di lavoro Dlgs. 81/2008, integrato dal Dlgs.106/09 (TUSL); </w:t>
      </w:r>
    </w:p>
    <w:p w:rsidR="000A1378" w:rsidRDefault="000A1378" w:rsidP="000A1378">
      <w:pPr>
        <w:pStyle w:val="Paragrafoelenco"/>
        <w:numPr>
          <w:ilvl w:val="0"/>
          <w:numId w:val="1"/>
        </w:numPr>
        <w:suppressAutoHyphens w:val="0"/>
        <w:autoSpaceDE w:val="0"/>
        <w:adjustRightInd w:val="0"/>
        <w:spacing w:after="25"/>
        <w:rPr>
          <w:rFonts w:cs="Calibri"/>
          <w:color w:val="000000"/>
          <w:kern w:val="0"/>
          <w:sz w:val="23"/>
          <w:szCs w:val="23"/>
        </w:rPr>
      </w:pPr>
      <w:r>
        <w:rPr>
          <w:rFonts w:cs="Calibri"/>
          <w:color w:val="000000"/>
          <w:kern w:val="0"/>
          <w:sz w:val="23"/>
          <w:szCs w:val="23"/>
        </w:rPr>
        <w:t xml:space="preserve">certificato di conformità al D.Lgs. n° 155 del 26/051997 (Sistema H.A.C.C.P.); </w:t>
      </w:r>
    </w:p>
    <w:p w:rsidR="00723230" w:rsidRPr="000A1378" w:rsidRDefault="00723230">
      <w:pPr>
        <w:pStyle w:val="Default"/>
        <w:rPr>
          <w:sz w:val="23"/>
          <w:szCs w:val="23"/>
          <w:lang w:val="it-IT"/>
        </w:rPr>
      </w:pPr>
    </w:p>
    <w:p w:rsidR="00723230" w:rsidRDefault="00411BA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OFFERTA ECONOMICA</w:t>
      </w:r>
    </w:p>
    <w:p w:rsidR="00E42DB4" w:rsidRDefault="00E42DB4">
      <w:pPr>
        <w:pStyle w:val="Default"/>
        <w:rPr>
          <w:b/>
          <w:bCs/>
          <w:sz w:val="23"/>
          <w:szCs w:val="23"/>
        </w:rPr>
      </w:pPr>
    </w:p>
    <w:p w:rsidR="00E42DB4" w:rsidRDefault="0079393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Si offre euro_________________all’anno in più rispetto ai 2500 euro obbligatori annui</w:t>
      </w:r>
    </w:p>
    <w:p w:rsidR="003E6135" w:rsidRDefault="003E6135">
      <w:pPr>
        <w:pStyle w:val="Default"/>
        <w:rPr>
          <w:b/>
          <w:bCs/>
          <w:sz w:val="23"/>
          <w:szCs w:val="23"/>
        </w:rPr>
      </w:pPr>
    </w:p>
    <w:p w:rsidR="003E6135" w:rsidRDefault="003E6135">
      <w:pPr>
        <w:pStyle w:val="Default"/>
        <w:rPr>
          <w:b/>
          <w:bCs/>
          <w:sz w:val="23"/>
          <w:szCs w:val="23"/>
        </w:rPr>
      </w:pPr>
    </w:p>
    <w:p w:rsidR="00793938" w:rsidRDefault="0079393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Si offre l’istallazione dell’impianto d</w:t>
      </w:r>
      <w:r w:rsidR="003E6135">
        <w:rPr>
          <w:b/>
          <w:bCs/>
          <w:sz w:val="23"/>
          <w:szCs w:val="23"/>
        </w:rPr>
        <w:t xml:space="preserve">i video-sorveglianza  così come </w:t>
      </w:r>
      <w:r>
        <w:rPr>
          <w:b/>
          <w:bCs/>
          <w:sz w:val="23"/>
          <w:szCs w:val="23"/>
        </w:rPr>
        <w:t>descritt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3230" w:rsidRDefault="0079393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(N.B.) L’offerta dell’impianto sarà valutata solo se idonea alle esigenze della scuola. Non saranno prese in considerazioni proposte indeguate .</w:t>
      </w:r>
    </w:p>
    <w:p w:rsidR="00793938" w:rsidRDefault="00793938">
      <w:pPr>
        <w:pStyle w:val="Default"/>
        <w:rPr>
          <w:sz w:val="23"/>
          <w:szCs w:val="23"/>
        </w:rPr>
      </w:pP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Si allega alla presente:</w:t>
      </w:r>
    </w:p>
    <w:p w:rsidR="00723230" w:rsidRDefault="00411BA9">
      <w:pPr>
        <w:pStyle w:val="Default"/>
      </w:pPr>
      <w:r>
        <w:rPr>
          <w:sz w:val="23"/>
          <w:szCs w:val="23"/>
        </w:rPr>
        <w:t>□ c</w:t>
      </w:r>
      <w:r>
        <w:rPr>
          <w:b/>
          <w:bCs/>
          <w:sz w:val="23"/>
          <w:szCs w:val="23"/>
        </w:rPr>
        <w:t>opia del documento di identità del rappresentante legale della ditta e/o delegato alla firma</w:t>
      </w:r>
      <w:r>
        <w:rPr>
          <w:sz w:val="23"/>
          <w:szCs w:val="23"/>
        </w:rPr>
        <w:t>;</w:t>
      </w:r>
    </w:p>
    <w:p w:rsidR="00723230" w:rsidRDefault="00723230">
      <w:pPr>
        <w:pStyle w:val="Default"/>
        <w:rPr>
          <w:sz w:val="23"/>
          <w:szCs w:val="23"/>
        </w:rPr>
      </w:pPr>
    </w:p>
    <w:p w:rsidR="00723230" w:rsidRDefault="00723230">
      <w:pPr>
        <w:pStyle w:val="Default"/>
        <w:rPr>
          <w:sz w:val="23"/>
          <w:szCs w:val="23"/>
        </w:rPr>
      </w:pPr>
    </w:p>
    <w:p w:rsidR="00723230" w:rsidRDefault="00723230">
      <w:pPr>
        <w:pStyle w:val="Default"/>
        <w:rPr>
          <w:sz w:val="23"/>
          <w:szCs w:val="23"/>
        </w:rPr>
      </w:pPr>
    </w:p>
    <w:p w:rsidR="00723230" w:rsidRDefault="00723230">
      <w:pPr>
        <w:pStyle w:val="Default"/>
        <w:rPr>
          <w:sz w:val="23"/>
          <w:szCs w:val="23"/>
        </w:rPr>
      </w:pP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Luogo e data: ……………………………………,</w:t>
      </w:r>
    </w:p>
    <w:p w:rsidR="00723230" w:rsidRDefault="00723230">
      <w:pPr>
        <w:pStyle w:val="Default"/>
        <w:rPr>
          <w:sz w:val="23"/>
          <w:szCs w:val="23"/>
        </w:rPr>
      </w:pPr>
    </w:p>
    <w:p w:rsidR="00723230" w:rsidRDefault="00723230">
      <w:pPr>
        <w:pStyle w:val="Default"/>
        <w:rPr>
          <w:sz w:val="23"/>
          <w:szCs w:val="23"/>
        </w:rPr>
      </w:pPr>
    </w:p>
    <w:p w:rsidR="00723230" w:rsidRDefault="00723230">
      <w:pPr>
        <w:pStyle w:val="Default"/>
        <w:rPr>
          <w:sz w:val="23"/>
          <w:szCs w:val="23"/>
        </w:rPr>
      </w:pP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Timbro Ragione Sociale Ditta e firma del rappresentante legale</w:t>
      </w:r>
    </w:p>
    <w:p w:rsidR="00BF3FB5" w:rsidRDefault="00BF3FB5">
      <w:pPr>
        <w:pStyle w:val="Default"/>
        <w:rPr>
          <w:sz w:val="23"/>
          <w:szCs w:val="23"/>
        </w:rPr>
      </w:pP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</w:t>
      </w:r>
    </w:p>
    <w:sectPr w:rsidR="00723230" w:rsidSect="0072323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82E" w:rsidRDefault="00D5682E" w:rsidP="00723230">
      <w:r>
        <w:separator/>
      </w:r>
    </w:p>
  </w:endnote>
  <w:endnote w:type="continuationSeparator" w:id="0">
    <w:p w:rsidR="00D5682E" w:rsidRDefault="00D5682E" w:rsidP="00723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82E" w:rsidRDefault="00D5682E" w:rsidP="00723230">
      <w:r w:rsidRPr="00723230">
        <w:rPr>
          <w:color w:val="000000"/>
        </w:rPr>
        <w:separator/>
      </w:r>
    </w:p>
  </w:footnote>
  <w:footnote w:type="continuationSeparator" w:id="0">
    <w:p w:rsidR="00D5682E" w:rsidRDefault="00D5682E" w:rsidP="00723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56968"/>
    <w:multiLevelType w:val="hybridMultilevel"/>
    <w:tmpl w:val="D556DC88"/>
    <w:lvl w:ilvl="0" w:tplc="C21C38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230"/>
    <w:rsid w:val="000134F4"/>
    <w:rsid w:val="00044B45"/>
    <w:rsid w:val="00086C97"/>
    <w:rsid w:val="000A1378"/>
    <w:rsid w:val="000C0D98"/>
    <w:rsid w:val="002B4283"/>
    <w:rsid w:val="003B2D63"/>
    <w:rsid w:val="003E6135"/>
    <w:rsid w:val="00411BA9"/>
    <w:rsid w:val="00587B62"/>
    <w:rsid w:val="006C3651"/>
    <w:rsid w:val="00700F75"/>
    <w:rsid w:val="00723230"/>
    <w:rsid w:val="00730AE7"/>
    <w:rsid w:val="00793938"/>
    <w:rsid w:val="008009A4"/>
    <w:rsid w:val="0089612F"/>
    <w:rsid w:val="00902DA8"/>
    <w:rsid w:val="00980AA5"/>
    <w:rsid w:val="009A1D45"/>
    <w:rsid w:val="009E1798"/>
    <w:rsid w:val="00A35602"/>
    <w:rsid w:val="00A45430"/>
    <w:rsid w:val="00A67EB3"/>
    <w:rsid w:val="00AA66E6"/>
    <w:rsid w:val="00AD3C0E"/>
    <w:rsid w:val="00B25FA7"/>
    <w:rsid w:val="00BF3FB5"/>
    <w:rsid w:val="00D430F7"/>
    <w:rsid w:val="00D5682E"/>
    <w:rsid w:val="00DF2E07"/>
    <w:rsid w:val="00E42DB4"/>
    <w:rsid w:val="00E50038"/>
    <w:rsid w:val="00EE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D45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23230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72323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23230"/>
    <w:pPr>
      <w:spacing w:after="120"/>
    </w:pPr>
  </w:style>
  <w:style w:type="paragraph" w:styleId="Elenco">
    <w:name w:val="List"/>
    <w:basedOn w:val="Textbody"/>
    <w:rsid w:val="00723230"/>
  </w:style>
  <w:style w:type="paragraph" w:customStyle="1" w:styleId="Caption">
    <w:name w:val="Caption"/>
    <w:basedOn w:val="Standard"/>
    <w:rsid w:val="007232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23230"/>
    <w:pPr>
      <w:suppressLineNumbers/>
    </w:pPr>
  </w:style>
  <w:style w:type="paragraph" w:customStyle="1" w:styleId="Default">
    <w:name w:val="Default"/>
    <w:basedOn w:val="Standard"/>
    <w:rsid w:val="00723230"/>
    <w:pPr>
      <w:autoSpaceDE w:val="0"/>
    </w:pPr>
    <w:rPr>
      <w:rFonts w:eastAsia="Times New Roman" w:cs="Times New Roman"/>
      <w:color w:val="000000"/>
    </w:rPr>
  </w:style>
  <w:style w:type="paragraph" w:styleId="Paragrafoelenco">
    <w:name w:val="List Paragraph"/>
    <w:basedOn w:val="Normale"/>
    <w:qFormat/>
    <w:rsid w:val="000A1378"/>
    <w:pPr>
      <w:widowControl/>
      <w:ind w:left="720"/>
      <w:textAlignment w:val="auto"/>
    </w:pPr>
    <w:rPr>
      <w:rFonts w:eastAsia="Times New Roman" w:cs="Times New Roman"/>
      <w:sz w:val="20"/>
      <w:szCs w:val="20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3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1394</Words>
  <Characters>7952</Characters>
  <Application>Microsoft Office Word</Application>
  <DocSecurity>4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booking</cp:lastModifiedBy>
  <cp:revision>2</cp:revision>
  <cp:lastPrinted>2017-03-17T09:47:00Z</cp:lastPrinted>
  <dcterms:created xsi:type="dcterms:W3CDTF">2017-10-22T05:24:00Z</dcterms:created>
  <dcterms:modified xsi:type="dcterms:W3CDTF">2017-10-22T05:24:00Z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