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F2" w:rsidRDefault="00CE77F2" w:rsidP="00213F24">
      <w:pPr>
        <w:rPr>
          <w:b/>
          <w:bCs/>
        </w:rPr>
      </w:pPr>
    </w:p>
    <w:p w:rsidR="00CE77F2" w:rsidRDefault="00CE77F2" w:rsidP="00CE77F2">
      <w:pPr>
        <w:jc w:val="center"/>
        <w:rPr>
          <w:b/>
          <w:bCs/>
        </w:rPr>
      </w:pPr>
      <w:r w:rsidRPr="00CE77F2">
        <w:rPr>
          <w:b/>
          <w:bCs/>
        </w:rPr>
        <w:t xml:space="preserve">CRITERI DI VALUTAZIONE DELL’8^ EDIZIONE DEL </w:t>
      </w:r>
    </w:p>
    <w:p w:rsidR="00CE77F2" w:rsidRDefault="00CE77F2" w:rsidP="00CE77F2">
      <w:pPr>
        <w:jc w:val="center"/>
        <w:rPr>
          <w:b/>
          <w:bCs/>
          <w:i/>
          <w:iCs/>
        </w:rPr>
      </w:pPr>
      <w:r w:rsidRPr="00CE77F2">
        <w:rPr>
          <w:b/>
          <w:bCs/>
        </w:rPr>
        <w:t xml:space="preserve">CONCORSO </w:t>
      </w:r>
      <w:proofErr w:type="spellStart"/>
      <w:r w:rsidRPr="00CE77F2">
        <w:rPr>
          <w:b/>
          <w:bCs/>
        </w:rPr>
        <w:t>DI</w:t>
      </w:r>
      <w:proofErr w:type="spellEnd"/>
      <w:r w:rsidRPr="00CE77F2">
        <w:rPr>
          <w:b/>
          <w:bCs/>
        </w:rPr>
        <w:t xml:space="preserve"> LIBERA ESPRESSIVITÀ</w:t>
      </w:r>
      <w:r>
        <w:rPr>
          <w:b/>
          <w:bCs/>
        </w:rPr>
        <w:t xml:space="preserve"> “</w:t>
      </w:r>
      <w:r w:rsidRPr="00CE77F2">
        <w:rPr>
          <w:b/>
          <w:bCs/>
          <w:i/>
          <w:iCs/>
        </w:rPr>
        <w:t>ALESSANDRO</w:t>
      </w:r>
      <w:r w:rsidR="0013019C">
        <w:rPr>
          <w:b/>
          <w:bCs/>
          <w:i/>
          <w:iCs/>
        </w:rPr>
        <w:t xml:space="preserve"> </w:t>
      </w:r>
      <w:r w:rsidRPr="00CE77F2">
        <w:rPr>
          <w:b/>
          <w:bCs/>
          <w:i/>
          <w:iCs/>
        </w:rPr>
        <w:t>GRIECO</w:t>
      </w:r>
      <w:r>
        <w:rPr>
          <w:b/>
          <w:bCs/>
          <w:i/>
          <w:iCs/>
        </w:rPr>
        <w:t>”</w:t>
      </w:r>
    </w:p>
    <w:p w:rsidR="00CE77F2" w:rsidRPr="00CE77F2" w:rsidRDefault="0013019C" w:rsidP="00CE77F2">
      <w:pPr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160.35pt;margin-top:28.65pt;width:327.9pt;height:40.95pt;z-index:251659264;visibility:visible;mso-width-relative:margin;mso-height-relative:margin;v-text-anchor:middle" fillcolor="white [3201]" strokecolor="#a5a5a5 [2092]" strokeweight=".5pt">
            <v:textbox>
              <w:txbxContent>
                <w:p w:rsidR="00CE77F2" w:rsidRPr="00CE77F2" w:rsidRDefault="00CE77F2" w:rsidP="00CE77F2">
                  <w:pPr>
                    <w:pStyle w:val="Sottotitol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E77F2">
                    <w:rPr>
                      <w:b/>
                      <w:bCs/>
                      <w:sz w:val="32"/>
                      <w:szCs w:val="32"/>
                    </w:rPr>
                    <w:t xml:space="preserve">TIPOLOGIA </w:t>
                  </w:r>
                  <w:r w:rsidR="00AD28FA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Pr="00CE77F2">
                    <w:rPr>
                      <w:b/>
                      <w:bCs/>
                      <w:sz w:val="32"/>
                      <w:szCs w:val="32"/>
                    </w:rPr>
                    <w:t xml:space="preserve">- </w:t>
                  </w:r>
                  <w:r w:rsidR="003C797E">
                    <w:rPr>
                      <w:b/>
                      <w:bCs/>
                      <w:sz w:val="32"/>
                      <w:szCs w:val="32"/>
                    </w:rPr>
                    <w:t>ELABORAT</w:t>
                  </w:r>
                  <w:r w:rsidR="00F849FA">
                    <w:rPr>
                      <w:b/>
                      <w:bCs/>
                      <w:sz w:val="32"/>
                      <w:szCs w:val="32"/>
                    </w:rPr>
                    <w:t>O</w:t>
                  </w:r>
                  <w:r w:rsidR="0013019C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F00117">
                    <w:rPr>
                      <w:b/>
                      <w:bCs/>
                      <w:sz w:val="32"/>
                      <w:szCs w:val="32"/>
                    </w:rPr>
                    <w:t>SCRITTO</w:t>
                  </w:r>
                </w:p>
              </w:txbxContent>
            </v:textbox>
            <w10:wrap type="topAndBottom"/>
          </v:shape>
        </w:pict>
      </w:r>
      <w:r w:rsidR="00CE77F2">
        <w:rPr>
          <w:b/>
          <w:bCs/>
        </w:rPr>
        <w:t>A.S. 2022-23</w:t>
      </w:r>
    </w:p>
    <w:p w:rsidR="00CE77F2" w:rsidRPr="00FB5EFC" w:rsidRDefault="00CE77F2" w:rsidP="00FB5EFC">
      <w:pPr>
        <w:pStyle w:val="Titolo2"/>
      </w:pPr>
    </w:p>
    <w:p w:rsidR="002F147D" w:rsidRDefault="002F147D" w:rsidP="002F147D">
      <w:pPr>
        <w:pStyle w:val="Sottotitolo"/>
        <w:rPr>
          <w:b/>
          <w:bCs/>
        </w:rPr>
      </w:pPr>
      <w:r>
        <w:rPr>
          <w:b/>
          <w:bCs/>
        </w:rPr>
        <w:t>Nome e cognome del partecipante (o del capogruppo in caso di esibizione di gruppo) _______________________________________</w:t>
      </w:r>
    </w:p>
    <w:p w:rsidR="00CE77F2" w:rsidRPr="00CE77F2" w:rsidRDefault="00CE77F2" w:rsidP="00CE77F2">
      <w:pPr>
        <w:pStyle w:val="Sottotitolo"/>
        <w:rPr>
          <w:b/>
          <w:bCs/>
        </w:rPr>
      </w:pPr>
      <w:r>
        <w:rPr>
          <w:b/>
          <w:bCs/>
        </w:rPr>
        <w:t>PERFORMANCE   ______________________________________________________________</w:t>
      </w:r>
    </w:p>
    <w:p w:rsidR="00CE77F2" w:rsidRPr="00CE77F2" w:rsidRDefault="00CE77F2" w:rsidP="00CE77F2"/>
    <w:tbl>
      <w:tblPr>
        <w:tblStyle w:val="Grigliatabella"/>
        <w:tblW w:w="9776" w:type="dxa"/>
        <w:tblLayout w:type="fixed"/>
        <w:tblLook w:val="04A0"/>
      </w:tblPr>
      <w:tblGrid>
        <w:gridCol w:w="1881"/>
        <w:gridCol w:w="4351"/>
        <w:gridCol w:w="1701"/>
        <w:gridCol w:w="1843"/>
      </w:tblGrid>
      <w:tr w:rsidR="0068713C" w:rsidTr="0024204C">
        <w:tc>
          <w:tcPr>
            <w:tcW w:w="1881" w:type="dxa"/>
          </w:tcPr>
          <w:p w:rsidR="00A175B3" w:rsidRPr="00CE77F2" w:rsidRDefault="00A175B3" w:rsidP="00CE77F2">
            <w:pPr>
              <w:jc w:val="center"/>
              <w:rPr>
                <w:b/>
                <w:bCs/>
              </w:rPr>
            </w:pPr>
            <w:r w:rsidRPr="00CE77F2">
              <w:rPr>
                <w:b/>
                <w:bCs/>
              </w:rPr>
              <w:t>INDICATORI</w:t>
            </w:r>
          </w:p>
        </w:tc>
        <w:tc>
          <w:tcPr>
            <w:tcW w:w="4351" w:type="dxa"/>
          </w:tcPr>
          <w:p w:rsidR="00A175B3" w:rsidRPr="00CE77F2" w:rsidRDefault="00A175B3" w:rsidP="00CE77F2">
            <w:pPr>
              <w:jc w:val="center"/>
              <w:rPr>
                <w:b/>
                <w:bCs/>
              </w:rPr>
            </w:pPr>
            <w:r w:rsidRPr="00CE77F2">
              <w:rPr>
                <w:b/>
                <w:bCs/>
              </w:rPr>
              <w:t>DESCRITTORI</w:t>
            </w:r>
          </w:p>
        </w:tc>
        <w:tc>
          <w:tcPr>
            <w:tcW w:w="1701" w:type="dxa"/>
          </w:tcPr>
          <w:p w:rsidR="00A175B3" w:rsidRPr="00CE77F2" w:rsidRDefault="00A175B3" w:rsidP="00CE77F2">
            <w:pPr>
              <w:jc w:val="center"/>
              <w:rPr>
                <w:b/>
                <w:bCs/>
              </w:rPr>
            </w:pPr>
            <w:r w:rsidRPr="00CE77F2">
              <w:rPr>
                <w:b/>
                <w:bCs/>
              </w:rPr>
              <w:t>PUNTEGGIO IN/10</w:t>
            </w:r>
            <w:r w:rsidR="00B22E34"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CE77F2" w:rsidRPr="00CE77F2" w:rsidRDefault="00A175B3" w:rsidP="0024204C">
            <w:pPr>
              <w:ind w:right="-389"/>
              <w:jc w:val="center"/>
              <w:rPr>
                <w:b/>
                <w:bCs/>
              </w:rPr>
            </w:pPr>
            <w:r w:rsidRPr="00CE77F2">
              <w:rPr>
                <w:b/>
                <w:bCs/>
              </w:rPr>
              <w:t>PUNTEGGIO</w:t>
            </w:r>
          </w:p>
          <w:p w:rsidR="00A175B3" w:rsidRPr="00CE77F2" w:rsidRDefault="00A175B3" w:rsidP="0024204C">
            <w:pPr>
              <w:ind w:right="-389"/>
              <w:jc w:val="center"/>
              <w:rPr>
                <w:b/>
                <w:bCs/>
              </w:rPr>
            </w:pPr>
            <w:r w:rsidRPr="00CE77F2">
              <w:rPr>
                <w:b/>
                <w:bCs/>
              </w:rPr>
              <w:t>OTTENUTO</w:t>
            </w:r>
          </w:p>
        </w:tc>
      </w:tr>
      <w:tr w:rsidR="00B80B90" w:rsidTr="0024204C">
        <w:trPr>
          <w:trHeight w:val="595"/>
        </w:trPr>
        <w:tc>
          <w:tcPr>
            <w:tcW w:w="1881" w:type="dxa"/>
            <w:vMerge w:val="restart"/>
          </w:tcPr>
          <w:p w:rsidR="00B80B90" w:rsidRDefault="00F00117">
            <w:r>
              <w:t xml:space="preserve">Pertinenza al tema </w:t>
            </w:r>
          </w:p>
        </w:tc>
        <w:tc>
          <w:tcPr>
            <w:tcW w:w="4351" w:type="dxa"/>
          </w:tcPr>
          <w:p w:rsidR="00B80B90" w:rsidRDefault="00F00117" w:rsidP="00A175B3">
            <w:pPr>
              <w:pStyle w:val="Paragrafoelenco"/>
              <w:numPr>
                <w:ilvl w:val="0"/>
                <w:numId w:val="2"/>
              </w:numPr>
              <w:ind w:left="179" w:hanging="179"/>
            </w:pPr>
            <w:r>
              <w:t xml:space="preserve">Chiarezza </w:t>
            </w:r>
            <w:r w:rsidR="00F4670B">
              <w:t>nell’affrontare il tema proposto evitando divagazioni o argomenti non pertinenti</w:t>
            </w:r>
          </w:p>
        </w:tc>
        <w:tc>
          <w:tcPr>
            <w:tcW w:w="1701" w:type="dxa"/>
          </w:tcPr>
          <w:p w:rsidR="00B80B90" w:rsidRDefault="00B80B90" w:rsidP="0068713C">
            <w:pPr>
              <w:jc w:val="center"/>
            </w:pPr>
            <w:r>
              <w:t>0-1</w:t>
            </w:r>
            <w:r w:rsidR="00474E0B">
              <w:t>0</w:t>
            </w:r>
          </w:p>
        </w:tc>
        <w:tc>
          <w:tcPr>
            <w:tcW w:w="1843" w:type="dxa"/>
          </w:tcPr>
          <w:p w:rsidR="00B80B90" w:rsidRDefault="00B80B90" w:rsidP="0068713C">
            <w:pPr>
              <w:jc w:val="center"/>
            </w:pPr>
          </w:p>
        </w:tc>
      </w:tr>
      <w:tr w:rsidR="00B80B90" w:rsidTr="0024204C">
        <w:trPr>
          <w:trHeight w:val="303"/>
        </w:trPr>
        <w:tc>
          <w:tcPr>
            <w:tcW w:w="1881" w:type="dxa"/>
            <w:vMerge/>
          </w:tcPr>
          <w:p w:rsidR="00B80B90" w:rsidRDefault="00B80B90"/>
        </w:tc>
        <w:tc>
          <w:tcPr>
            <w:tcW w:w="4351" w:type="dxa"/>
            <w:vAlign w:val="center"/>
          </w:tcPr>
          <w:p w:rsidR="00B80B90" w:rsidRDefault="00F00117" w:rsidP="003C797E">
            <w:pPr>
              <w:pStyle w:val="Paragrafoelenco"/>
              <w:numPr>
                <w:ilvl w:val="0"/>
                <w:numId w:val="2"/>
              </w:numPr>
              <w:ind w:left="179" w:hanging="179"/>
            </w:pPr>
            <w:r>
              <w:t xml:space="preserve">Capacità di </w:t>
            </w:r>
            <w:r w:rsidR="00F4670B">
              <w:t>cogliere l’essenza del tema e di trasmettere un messaggio coerente e significativo attraverso il testo</w:t>
            </w:r>
          </w:p>
        </w:tc>
        <w:tc>
          <w:tcPr>
            <w:tcW w:w="1701" w:type="dxa"/>
          </w:tcPr>
          <w:p w:rsidR="00B80B90" w:rsidRDefault="00B80B90" w:rsidP="0068713C">
            <w:pPr>
              <w:jc w:val="center"/>
            </w:pPr>
            <w:r>
              <w:t>0-1</w:t>
            </w:r>
            <w:r w:rsidR="00474E0B">
              <w:t>0</w:t>
            </w:r>
          </w:p>
        </w:tc>
        <w:tc>
          <w:tcPr>
            <w:tcW w:w="1843" w:type="dxa"/>
          </w:tcPr>
          <w:p w:rsidR="00B80B90" w:rsidRDefault="00B80B90" w:rsidP="0068713C">
            <w:pPr>
              <w:jc w:val="center"/>
            </w:pPr>
          </w:p>
        </w:tc>
      </w:tr>
      <w:tr w:rsidR="00213F24" w:rsidTr="0024204C">
        <w:trPr>
          <w:trHeight w:val="292"/>
        </w:trPr>
        <w:tc>
          <w:tcPr>
            <w:tcW w:w="1881" w:type="dxa"/>
            <w:vMerge w:val="restart"/>
          </w:tcPr>
          <w:p w:rsidR="00213F24" w:rsidRDefault="00213F24">
            <w:r>
              <w:t>Struttura e organizzazione del discorso</w:t>
            </w:r>
          </w:p>
        </w:tc>
        <w:tc>
          <w:tcPr>
            <w:tcW w:w="4351" w:type="dxa"/>
          </w:tcPr>
          <w:p w:rsidR="00213F24" w:rsidRDefault="00213F24" w:rsidP="00810E08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Organizzazione efficace delle idee, dei paragrafi o delle sezioni del testo</w:t>
            </w:r>
          </w:p>
        </w:tc>
        <w:tc>
          <w:tcPr>
            <w:tcW w:w="1701" w:type="dxa"/>
          </w:tcPr>
          <w:p w:rsidR="00213F24" w:rsidRDefault="00213F24" w:rsidP="0068713C">
            <w:pPr>
              <w:jc w:val="center"/>
            </w:pPr>
            <w:r>
              <w:t>0-1</w:t>
            </w:r>
            <w:r w:rsidR="00474E0B">
              <w:t>0</w:t>
            </w:r>
          </w:p>
          <w:p w:rsidR="00213F24" w:rsidRDefault="00213F24" w:rsidP="0068713C">
            <w:pPr>
              <w:jc w:val="center"/>
            </w:pPr>
          </w:p>
        </w:tc>
        <w:tc>
          <w:tcPr>
            <w:tcW w:w="1843" w:type="dxa"/>
          </w:tcPr>
          <w:p w:rsidR="00213F24" w:rsidRDefault="00213F24" w:rsidP="0068713C">
            <w:pPr>
              <w:jc w:val="center"/>
            </w:pPr>
          </w:p>
        </w:tc>
      </w:tr>
      <w:tr w:rsidR="00213F24" w:rsidTr="00213F24">
        <w:trPr>
          <w:trHeight w:val="850"/>
        </w:trPr>
        <w:tc>
          <w:tcPr>
            <w:tcW w:w="1881" w:type="dxa"/>
            <w:vMerge/>
          </w:tcPr>
          <w:p w:rsidR="00213F24" w:rsidRDefault="00213F24"/>
        </w:tc>
        <w:tc>
          <w:tcPr>
            <w:tcW w:w="4351" w:type="dxa"/>
          </w:tcPr>
          <w:p w:rsidR="00213F24" w:rsidRPr="00810E08" w:rsidRDefault="00213F24" w:rsidP="00213F24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 xml:space="preserve">Adesione alle convenzioni strutturali specifiche del genere letterario o del tipo di testo scelto </w:t>
            </w:r>
          </w:p>
        </w:tc>
        <w:tc>
          <w:tcPr>
            <w:tcW w:w="1701" w:type="dxa"/>
          </w:tcPr>
          <w:p w:rsidR="00213F24" w:rsidRDefault="00213F24" w:rsidP="0068713C">
            <w:pPr>
              <w:jc w:val="center"/>
            </w:pPr>
            <w:r>
              <w:t>0-1</w:t>
            </w:r>
            <w:r w:rsidR="00474E0B">
              <w:t>0</w:t>
            </w:r>
          </w:p>
          <w:p w:rsidR="00213F24" w:rsidRDefault="00213F24" w:rsidP="0068713C">
            <w:pPr>
              <w:jc w:val="center"/>
            </w:pPr>
          </w:p>
        </w:tc>
        <w:tc>
          <w:tcPr>
            <w:tcW w:w="1843" w:type="dxa"/>
          </w:tcPr>
          <w:p w:rsidR="00213F24" w:rsidRDefault="00213F24" w:rsidP="0068713C">
            <w:pPr>
              <w:jc w:val="center"/>
            </w:pPr>
          </w:p>
        </w:tc>
      </w:tr>
      <w:tr w:rsidR="00213F24" w:rsidTr="0024204C">
        <w:trPr>
          <w:trHeight w:val="920"/>
        </w:trPr>
        <w:tc>
          <w:tcPr>
            <w:tcW w:w="1881" w:type="dxa"/>
            <w:vMerge/>
          </w:tcPr>
          <w:p w:rsidR="00213F24" w:rsidRDefault="00213F24"/>
        </w:tc>
        <w:tc>
          <w:tcPr>
            <w:tcW w:w="4351" w:type="dxa"/>
          </w:tcPr>
          <w:p w:rsidR="00213F24" w:rsidRDefault="00213F24" w:rsidP="00213F24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Utilizzo di transizioni e connettivi efficaci per garantire una progressione logica tra le sezioni o parti del testo</w:t>
            </w:r>
          </w:p>
        </w:tc>
        <w:tc>
          <w:tcPr>
            <w:tcW w:w="1701" w:type="dxa"/>
          </w:tcPr>
          <w:p w:rsidR="00213F24" w:rsidRDefault="00213F24" w:rsidP="0068713C">
            <w:pPr>
              <w:jc w:val="center"/>
            </w:pPr>
            <w:r>
              <w:t>0-1</w:t>
            </w:r>
            <w:r w:rsidR="00474E0B">
              <w:t>0</w:t>
            </w:r>
          </w:p>
        </w:tc>
        <w:tc>
          <w:tcPr>
            <w:tcW w:w="1843" w:type="dxa"/>
          </w:tcPr>
          <w:p w:rsidR="00213F24" w:rsidRDefault="00213F24" w:rsidP="0068713C">
            <w:pPr>
              <w:jc w:val="center"/>
            </w:pPr>
          </w:p>
        </w:tc>
      </w:tr>
      <w:tr w:rsidR="00213F24" w:rsidTr="0024204C">
        <w:trPr>
          <w:trHeight w:val="293"/>
        </w:trPr>
        <w:tc>
          <w:tcPr>
            <w:tcW w:w="1881" w:type="dxa"/>
            <w:vMerge w:val="restart"/>
          </w:tcPr>
          <w:p w:rsidR="00213F24" w:rsidRDefault="00213F24">
            <w:r>
              <w:t>Rispetto delle regole morfosintattiche</w:t>
            </w:r>
          </w:p>
        </w:tc>
        <w:tc>
          <w:tcPr>
            <w:tcW w:w="4351" w:type="dxa"/>
          </w:tcPr>
          <w:p w:rsidR="00213F24" w:rsidRDefault="00213F24" w:rsidP="00810E08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Correttezza grammaticale e sintattica nel testo, compresi l’uso dei tempi verbali, la concordanza dei nomi e degli aggettivi, la punteggiatura, etc.</w:t>
            </w:r>
          </w:p>
          <w:p w:rsidR="00213F24" w:rsidRDefault="00213F24" w:rsidP="00D15DB0">
            <w:pPr>
              <w:ind w:left="-6"/>
            </w:pPr>
          </w:p>
        </w:tc>
        <w:tc>
          <w:tcPr>
            <w:tcW w:w="1701" w:type="dxa"/>
          </w:tcPr>
          <w:p w:rsidR="00213F24" w:rsidRDefault="00213F24" w:rsidP="0068713C">
            <w:pPr>
              <w:jc w:val="center"/>
            </w:pPr>
            <w:r>
              <w:t>0-1</w:t>
            </w:r>
            <w:r w:rsidR="00474E0B">
              <w:t>0</w:t>
            </w:r>
          </w:p>
          <w:p w:rsidR="00213F24" w:rsidRDefault="00213F24" w:rsidP="0068713C">
            <w:pPr>
              <w:jc w:val="center"/>
            </w:pPr>
          </w:p>
        </w:tc>
        <w:tc>
          <w:tcPr>
            <w:tcW w:w="1843" w:type="dxa"/>
          </w:tcPr>
          <w:p w:rsidR="00213F24" w:rsidRDefault="00213F24" w:rsidP="0068713C">
            <w:pPr>
              <w:jc w:val="center"/>
            </w:pPr>
          </w:p>
        </w:tc>
      </w:tr>
      <w:tr w:rsidR="00213F24" w:rsidTr="00213F24">
        <w:trPr>
          <w:trHeight w:val="880"/>
        </w:trPr>
        <w:tc>
          <w:tcPr>
            <w:tcW w:w="1881" w:type="dxa"/>
            <w:vMerge/>
          </w:tcPr>
          <w:p w:rsidR="00213F24" w:rsidRDefault="00213F24"/>
        </w:tc>
        <w:tc>
          <w:tcPr>
            <w:tcW w:w="4351" w:type="dxa"/>
          </w:tcPr>
          <w:p w:rsidR="00213F24" w:rsidRDefault="00213F24" w:rsidP="0013019C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Ricchezza lessicale e varietà di vocaboli appropriati al contesto e al registro linguistico richiest</w:t>
            </w:r>
            <w:r w:rsidR="0013019C">
              <w:t>o</w:t>
            </w:r>
          </w:p>
        </w:tc>
        <w:tc>
          <w:tcPr>
            <w:tcW w:w="1701" w:type="dxa"/>
            <w:vAlign w:val="center"/>
          </w:tcPr>
          <w:p w:rsidR="00213F24" w:rsidRDefault="00213F24" w:rsidP="0068713C">
            <w:pPr>
              <w:jc w:val="center"/>
            </w:pPr>
            <w:r>
              <w:t>0-1</w:t>
            </w:r>
            <w:r w:rsidR="00474E0B">
              <w:t>0</w:t>
            </w:r>
          </w:p>
          <w:p w:rsidR="00213F24" w:rsidRDefault="00213F24" w:rsidP="00D15DB0"/>
          <w:p w:rsidR="00213F24" w:rsidRDefault="00213F24" w:rsidP="00D15DB0"/>
        </w:tc>
        <w:tc>
          <w:tcPr>
            <w:tcW w:w="1843" w:type="dxa"/>
          </w:tcPr>
          <w:p w:rsidR="00213F24" w:rsidRDefault="00213F24" w:rsidP="0068713C">
            <w:pPr>
              <w:jc w:val="center"/>
            </w:pPr>
          </w:p>
        </w:tc>
      </w:tr>
      <w:tr w:rsidR="00213F24" w:rsidTr="0024204C">
        <w:trPr>
          <w:trHeight w:val="597"/>
        </w:trPr>
        <w:tc>
          <w:tcPr>
            <w:tcW w:w="1881" w:type="dxa"/>
            <w:vMerge/>
          </w:tcPr>
          <w:p w:rsidR="00213F24" w:rsidRDefault="00213F24"/>
        </w:tc>
        <w:tc>
          <w:tcPr>
            <w:tcW w:w="4351" w:type="dxa"/>
          </w:tcPr>
          <w:p w:rsidR="00213F24" w:rsidRDefault="00213F24" w:rsidP="0068713C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Fluenza nell’espressione e nella costruzione delle frasi</w:t>
            </w:r>
          </w:p>
        </w:tc>
        <w:tc>
          <w:tcPr>
            <w:tcW w:w="1701" w:type="dxa"/>
            <w:vAlign w:val="center"/>
          </w:tcPr>
          <w:p w:rsidR="00213F24" w:rsidRDefault="00213F24" w:rsidP="00213F24">
            <w:pPr>
              <w:jc w:val="center"/>
            </w:pPr>
            <w:r>
              <w:t>0-1</w:t>
            </w:r>
            <w:r w:rsidR="00474E0B">
              <w:t>0</w:t>
            </w:r>
          </w:p>
        </w:tc>
        <w:tc>
          <w:tcPr>
            <w:tcW w:w="1843" w:type="dxa"/>
          </w:tcPr>
          <w:p w:rsidR="00213F24" w:rsidRDefault="00213F24" w:rsidP="0068713C">
            <w:pPr>
              <w:jc w:val="center"/>
            </w:pPr>
          </w:p>
        </w:tc>
      </w:tr>
      <w:tr w:rsidR="002F7DD0" w:rsidTr="0024204C">
        <w:trPr>
          <w:trHeight w:val="574"/>
        </w:trPr>
        <w:tc>
          <w:tcPr>
            <w:tcW w:w="1881" w:type="dxa"/>
            <w:vMerge w:val="restart"/>
          </w:tcPr>
          <w:p w:rsidR="002F7DD0" w:rsidRDefault="00F4670B" w:rsidP="0024204C">
            <w:r>
              <w:t>Creatività e originalità dell’opera</w:t>
            </w:r>
          </w:p>
        </w:tc>
        <w:tc>
          <w:tcPr>
            <w:tcW w:w="4351" w:type="dxa"/>
          </w:tcPr>
          <w:p w:rsidR="002F7DD0" w:rsidRDefault="00F4670B" w:rsidP="0068713C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Capacità di offrire una prospettiva originale sull’argomento trattato</w:t>
            </w:r>
          </w:p>
        </w:tc>
        <w:tc>
          <w:tcPr>
            <w:tcW w:w="1701" w:type="dxa"/>
            <w:vAlign w:val="center"/>
          </w:tcPr>
          <w:p w:rsidR="002F7DD0" w:rsidRDefault="002F7DD0" w:rsidP="0068713C">
            <w:pPr>
              <w:jc w:val="center"/>
            </w:pPr>
            <w:r>
              <w:t>0-1</w:t>
            </w:r>
            <w:r w:rsidR="00474E0B">
              <w:t>0</w:t>
            </w:r>
          </w:p>
        </w:tc>
        <w:tc>
          <w:tcPr>
            <w:tcW w:w="1843" w:type="dxa"/>
          </w:tcPr>
          <w:p w:rsidR="002F7DD0" w:rsidRDefault="002F7DD0" w:rsidP="0068713C">
            <w:pPr>
              <w:jc w:val="center"/>
            </w:pPr>
          </w:p>
        </w:tc>
      </w:tr>
      <w:tr w:rsidR="002F7DD0" w:rsidTr="002F7DD0">
        <w:trPr>
          <w:trHeight w:val="577"/>
        </w:trPr>
        <w:tc>
          <w:tcPr>
            <w:tcW w:w="1881" w:type="dxa"/>
            <w:vMerge/>
          </w:tcPr>
          <w:p w:rsidR="002F7DD0" w:rsidRDefault="002F7DD0" w:rsidP="0024204C"/>
        </w:tc>
        <w:tc>
          <w:tcPr>
            <w:tcW w:w="4351" w:type="dxa"/>
          </w:tcPr>
          <w:p w:rsidR="002F7DD0" w:rsidRDefault="00F4670B" w:rsidP="0013019C">
            <w:pPr>
              <w:pStyle w:val="Paragrafoelenco"/>
              <w:numPr>
                <w:ilvl w:val="0"/>
                <w:numId w:val="2"/>
              </w:numPr>
              <w:ind w:left="136" w:hanging="142"/>
            </w:pPr>
            <w:r>
              <w:t>Espressività e originalità nell’utilizzo della lingua italiana per comunicare in modo efficace</w:t>
            </w:r>
            <w:r w:rsidR="0013019C" w:rsidRPr="008A19C6">
              <w:t xml:space="preserve"> evitando di superare la durata massima stabilita di 6 minuti</w:t>
            </w:r>
            <w:r w:rsidR="0013019C">
              <w:t>.</w:t>
            </w:r>
          </w:p>
        </w:tc>
        <w:tc>
          <w:tcPr>
            <w:tcW w:w="1701" w:type="dxa"/>
            <w:vAlign w:val="center"/>
          </w:tcPr>
          <w:p w:rsidR="002F7DD0" w:rsidRDefault="002F7DD0" w:rsidP="0068713C">
            <w:pPr>
              <w:jc w:val="center"/>
            </w:pPr>
            <w:r>
              <w:t>0-1</w:t>
            </w:r>
            <w:r w:rsidR="00474E0B">
              <w:t>0</w:t>
            </w:r>
          </w:p>
        </w:tc>
        <w:tc>
          <w:tcPr>
            <w:tcW w:w="1843" w:type="dxa"/>
          </w:tcPr>
          <w:p w:rsidR="002F7DD0" w:rsidRDefault="002F7DD0" w:rsidP="0068713C">
            <w:pPr>
              <w:jc w:val="center"/>
            </w:pPr>
          </w:p>
        </w:tc>
      </w:tr>
      <w:tr w:rsidR="0068713C" w:rsidRPr="00213F24" w:rsidTr="0024204C">
        <w:tc>
          <w:tcPr>
            <w:tcW w:w="7933" w:type="dxa"/>
            <w:gridSpan w:val="3"/>
          </w:tcPr>
          <w:p w:rsidR="0068713C" w:rsidRPr="00213F24" w:rsidRDefault="0068713C">
            <w:pPr>
              <w:rPr>
                <w:b/>
                <w:bCs/>
              </w:rPr>
            </w:pPr>
            <w:r w:rsidRPr="00213F24">
              <w:rPr>
                <w:b/>
                <w:bCs/>
              </w:rPr>
              <w:t>TOTALE</w:t>
            </w:r>
          </w:p>
        </w:tc>
        <w:tc>
          <w:tcPr>
            <w:tcW w:w="1843" w:type="dxa"/>
          </w:tcPr>
          <w:p w:rsidR="0068713C" w:rsidRPr="00213F24" w:rsidRDefault="0068713C" w:rsidP="0068713C">
            <w:pPr>
              <w:jc w:val="center"/>
              <w:rPr>
                <w:b/>
                <w:bCs/>
              </w:rPr>
            </w:pPr>
            <w:r w:rsidRPr="00213F24">
              <w:rPr>
                <w:b/>
                <w:bCs/>
              </w:rPr>
              <w:t>…………./10</w:t>
            </w:r>
            <w:r w:rsidR="00474E0B">
              <w:rPr>
                <w:b/>
                <w:bCs/>
              </w:rPr>
              <w:t>0</w:t>
            </w:r>
          </w:p>
        </w:tc>
      </w:tr>
    </w:tbl>
    <w:p w:rsidR="0013019C" w:rsidRDefault="0013019C" w:rsidP="00213F24"/>
    <w:p w:rsidR="0013019C" w:rsidRDefault="002F147D" w:rsidP="00213F24">
      <w:r>
        <w:t>Nome e cognome del componente della commissione ____________________________</w:t>
      </w:r>
    </w:p>
    <w:p w:rsidR="002F147D" w:rsidRDefault="002F147D" w:rsidP="00213F24">
      <w:r>
        <w:t>Firma___________________________________</w:t>
      </w:r>
    </w:p>
    <w:sectPr w:rsidR="002F147D" w:rsidSect="002F147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10E9"/>
    <w:multiLevelType w:val="multilevel"/>
    <w:tmpl w:val="FD6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E738C0"/>
    <w:multiLevelType w:val="hybridMultilevel"/>
    <w:tmpl w:val="3F56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175B3"/>
    <w:rsid w:val="000248C2"/>
    <w:rsid w:val="0013019C"/>
    <w:rsid w:val="00213F24"/>
    <w:rsid w:val="0024204C"/>
    <w:rsid w:val="002E327E"/>
    <w:rsid w:val="002F147D"/>
    <w:rsid w:val="002F7DD0"/>
    <w:rsid w:val="003C797E"/>
    <w:rsid w:val="003E5DAB"/>
    <w:rsid w:val="00416A95"/>
    <w:rsid w:val="00463953"/>
    <w:rsid w:val="00474E0B"/>
    <w:rsid w:val="005F30A9"/>
    <w:rsid w:val="00614A99"/>
    <w:rsid w:val="0068713C"/>
    <w:rsid w:val="006B2A48"/>
    <w:rsid w:val="007A7C28"/>
    <w:rsid w:val="007C7F20"/>
    <w:rsid w:val="00810E08"/>
    <w:rsid w:val="00A175B3"/>
    <w:rsid w:val="00AD28FA"/>
    <w:rsid w:val="00AF4FF0"/>
    <w:rsid w:val="00B22E34"/>
    <w:rsid w:val="00B4102C"/>
    <w:rsid w:val="00B80B90"/>
    <w:rsid w:val="00C76455"/>
    <w:rsid w:val="00CE77F2"/>
    <w:rsid w:val="00D15DB0"/>
    <w:rsid w:val="00E7193C"/>
    <w:rsid w:val="00EF1CEE"/>
    <w:rsid w:val="00F00117"/>
    <w:rsid w:val="00F4670B"/>
    <w:rsid w:val="00F849FA"/>
    <w:rsid w:val="00FB5EFC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2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77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75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table" w:styleId="Grigliatabella">
    <w:name w:val="Table Grid"/>
    <w:basedOn w:val="Tabellanormale"/>
    <w:uiPriority w:val="39"/>
    <w:rsid w:val="00A17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75B3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87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71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713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77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4F4DD-7C3F-3648-A959-C4D667B9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carella</dc:creator>
  <cp:lastModifiedBy>solimenelavello@gmail.com</cp:lastModifiedBy>
  <cp:revision>3</cp:revision>
  <cp:lastPrinted>2023-05-12T14:51:00Z</cp:lastPrinted>
  <dcterms:created xsi:type="dcterms:W3CDTF">2023-05-13T07:38:00Z</dcterms:created>
  <dcterms:modified xsi:type="dcterms:W3CDTF">2023-05-13T08:14:00Z</dcterms:modified>
</cp:coreProperties>
</file>